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BF9" w:rsidRDefault="00C35BF9" w:rsidP="00C35BF9">
      <w:pPr>
        <w:spacing w:line="500" w:lineRule="exact"/>
        <w:jc w:val="center"/>
        <w:rPr>
          <w:rFonts w:ascii="仿宋" w:eastAsia="仿宋" w:hAnsi="仿宋" w:cs="仿宋"/>
          <w:b/>
          <w:bCs/>
          <w:kern w:val="0"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kern w:val="0"/>
          <w:sz w:val="36"/>
          <w:szCs w:val="36"/>
        </w:rPr>
        <w:t>四川理工学院“五四”之星申报表</w:t>
      </w:r>
    </w:p>
    <w:tbl>
      <w:tblPr>
        <w:tblpPr w:leftFromText="180" w:rightFromText="180" w:vertAnchor="text" w:tblpXSpec="center" w:tblpY="1"/>
        <w:tblOverlap w:val="never"/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7"/>
        <w:gridCol w:w="1127"/>
        <w:gridCol w:w="1127"/>
        <w:gridCol w:w="753"/>
        <w:gridCol w:w="374"/>
        <w:gridCol w:w="1127"/>
        <w:gridCol w:w="1416"/>
        <w:gridCol w:w="1471"/>
      </w:tblGrid>
      <w:tr w:rsidR="00C35BF9" w:rsidTr="009670AF">
        <w:trPr>
          <w:trHeight w:val="607"/>
          <w:jc w:val="center"/>
        </w:trPr>
        <w:tc>
          <w:tcPr>
            <w:tcW w:w="1127" w:type="dxa"/>
            <w:vAlign w:val="center"/>
          </w:tcPr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姓名</w:t>
            </w:r>
          </w:p>
        </w:tc>
        <w:tc>
          <w:tcPr>
            <w:tcW w:w="1127" w:type="dxa"/>
            <w:vAlign w:val="center"/>
          </w:tcPr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王义夫</w:t>
            </w:r>
          </w:p>
        </w:tc>
        <w:tc>
          <w:tcPr>
            <w:tcW w:w="1127" w:type="dxa"/>
            <w:vAlign w:val="center"/>
          </w:tcPr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性别</w:t>
            </w:r>
          </w:p>
        </w:tc>
        <w:tc>
          <w:tcPr>
            <w:tcW w:w="1127" w:type="dxa"/>
            <w:gridSpan w:val="2"/>
            <w:vAlign w:val="center"/>
          </w:tcPr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男</w:t>
            </w:r>
          </w:p>
        </w:tc>
        <w:tc>
          <w:tcPr>
            <w:tcW w:w="1127" w:type="dxa"/>
            <w:vAlign w:val="center"/>
          </w:tcPr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出生年月</w:t>
            </w:r>
          </w:p>
        </w:tc>
        <w:tc>
          <w:tcPr>
            <w:tcW w:w="1416" w:type="dxa"/>
            <w:vAlign w:val="center"/>
          </w:tcPr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1996</w:t>
            </w:r>
            <w:r w:rsidR="00652972">
              <w:rPr>
                <w:rFonts w:ascii="仿宋" w:eastAsia="仿宋" w:hAnsi="仿宋" w:cs="仿宋" w:hint="eastAsia"/>
                <w:szCs w:val="21"/>
              </w:rPr>
              <w:t>·</w:t>
            </w:r>
            <w:r>
              <w:rPr>
                <w:rFonts w:ascii="仿宋" w:eastAsia="仿宋" w:hAnsi="仿宋" w:cs="仿宋" w:hint="eastAsia"/>
                <w:szCs w:val="21"/>
              </w:rPr>
              <w:t>12</w:t>
            </w:r>
          </w:p>
        </w:tc>
        <w:tc>
          <w:tcPr>
            <w:tcW w:w="1471" w:type="dxa"/>
            <w:vMerge w:val="restart"/>
          </w:tcPr>
          <w:p w:rsidR="00C35BF9" w:rsidRDefault="00093F75" w:rsidP="009670AF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noProof/>
                <w:szCs w:val="21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15240</wp:posOffset>
                  </wp:positionV>
                  <wp:extent cx="795655" cy="1105535"/>
                  <wp:effectExtent l="19050" t="0" r="4445" b="0"/>
                  <wp:wrapTight wrapText="bothSides">
                    <wp:wrapPolygon edited="0">
                      <wp:start x="-517" y="0"/>
                      <wp:lineTo x="-517" y="21215"/>
                      <wp:lineTo x="21721" y="21215"/>
                      <wp:lineTo x="21721" y="0"/>
                      <wp:lineTo x="-517" y="0"/>
                    </wp:wrapPolygon>
                  </wp:wrapTight>
                  <wp:docPr id="1" name="图片 0" descr="寸照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寸照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655" cy="1105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35BF9" w:rsidTr="00515732">
        <w:trPr>
          <w:trHeight w:val="607"/>
          <w:jc w:val="center"/>
        </w:trPr>
        <w:tc>
          <w:tcPr>
            <w:tcW w:w="1127" w:type="dxa"/>
            <w:vAlign w:val="center"/>
          </w:tcPr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学院</w:t>
            </w:r>
          </w:p>
        </w:tc>
        <w:tc>
          <w:tcPr>
            <w:tcW w:w="1127" w:type="dxa"/>
            <w:vAlign w:val="center"/>
          </w:tcPr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土木</w:t>
            </w:r>
            <w:r w:rsidR="00652972">
              <w:rPr>
                <w:rFonts w:ascii="仿宋" w:eastAsia="仿宋" w:hAnsi="仿宋" w:cs="仿宋" w:hint="eastAsia"/>
                <w:szCs w:val="21"/>
              </w:rPr>
              <w:t>工程</w:t>
            </w:r>
            <w:r>
              <w:rPr>
                <w:rFonts w:ascii="仿宋" w:eastAsia="仿宋" w:hAnsi="仿宋" w:cs="仿宋" w:hint="eastAsia"/>
                <w:szCs w:val="21"/>
              </w:rPr>
              <w:t>学院</w:t>
            </w:r>
          </w:p>
        </w:tc>
        <w:tc>
          <w:tcPr>
            <w:tcW w:w="1127" w:type="dxa"/>
            <w:vAlign w:val="center"/>
          </w:tcPr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专业班级</w:t>
            </w:r>
          </w:p>
        </w:tc>
        <w:tc>
          <w:tcPr>
            <w:tcW w:w="1127" w:type="dxa"/>
            <w:gridSpan w:val="2"/>
            <w:vAlign w:val="center"/>
          </w:tcPr>
          <w:p w:rsidR="00C35BF9" w:rsidRDefault="00534CC6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工程造价</w:t>
            </w:r>
            <w:r w:rsidR="000E021F">
              <w:rPr>
                <w:rFonts w:ascii="仿宋" w:eastAsia="仿宋" w:hAnsi="仿宋" w:cs="仿宋" w:hint="eastAsia"/>
                <w:szCs w:val="21"/>
              </w:rPr>
              <w:t>(</w:t>
            </w:r>
            <w:r w:rsidR="00C35BF9">
              <w:rPr>
                <w:rFonts w:ascii="仿宋" w:eastAsia="仿宋" w:hAnsi="仿宋" w:cs="仿宋" w:hint="eastAsia"/>
                <w:szCs w:val="21"/>
              </w:rPr>
              <w:t>专</w:t>
            </w:r>
            <w:r w:rsidR="000E021F">
              <w:rPr>
                <w:rFonts w:ascii="仿宋" w:eastAsia="仿宋" w:hAnsi="仿宋" w:cs="仿宋" w:hint="eastAsia"/>
                <w:szCs w:val="21"/>
              </w:rPr>
              <w:t>)</w:t>
            </w:r>
            <w:r w:rsidR="00652972">
              <w:rPr>
                <w:rFonts w:ascii="仿宋" w:eastAsia="仿宋" w:hAnsi="仿宋" w:cs="仿宋" w:hint="eastAsia"/>
                <w:szCs w:val="21"/>
              </w:rPr>
              <w:t>20</w:t>
            </w:r>
            <w:r w:rsidR="000E021F">
              <w:rPr>
                <w:rFonts w:ascii="仿宋" w:eastAsia="仿宋" w:hAnsi="仿宋" w:cs="仿宋" w:hint="eastAsia"/>
                <w:szCs w:val="21"/>
              </w:rPr>
              <w:t>141</w:t>
            </w:r>
          </w:p>
        </w:tc>
        <w:tc>
          <w:tcPr>
            <w:tcW w:w="1127" w:type="dxa"/>
            <w:vAlign w:val="center"/>
          </w:tcPr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学号</w:t>
            </w:r>
          </w:p>
        </w:tc>
        <w:tc>
          <w:tcPr>
            <w:tcW w:w="1416" w:type="dxa"/>
            <w:vAlign w:val="center"/>
          </w:tcPr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14142030160</w:t>
            </w:r>
          </w:p>
        </w:tc>
        <w:tc>
          <w:tcPr>
            <w:tcW w:w="1471" w:type="dxa"/>
            <w:vMerge/>
            <w:vAlign w:val="center"/>
          </w:tcPr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C35BF9" w:rsidTr="00515732">
        <w:trPr>
          <w:trHeight w:val="607"/>
          <w:jc w:val="center"/>
        </w:trPr>
        <w:tc>
          <w:tcPr>
            <w:tcW w:w="1127" w:type="dxa"/>
            <w:vAlign w:val="center"/>
          </w:tcPr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籍贯</w:t>
            </w:r>
          </w:p>
        </w:tc>
        <w:tc>
          <w:tcPr>
            <w:tcW w:w="1127" w:type="dxa"/>
            <w:vAlign w:val="center"/>
          </w:tcPr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四川自贡</w:t>
            </w:r>
          </w:p>
        </w:tc>
        <w:tc>
          <w:tcPr>
            <w:tcW w:w="1127" w:type="dxa"/>
            <w:vAlign w:val="center"/>
          </w:tcPr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民族</w:t>
            </w:r>
          </w:p>
        </w:tc>
        <w:tc>
          <w:tcPr>
            <w:tcW w:w="1127" w:type="dxa"/>
            <w:gridSpan w:val="2"/>
            <w:vAlign w:val="center"/>
          </w:tcPr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汉族</w:t>
            </w:r>
          </w:p>
        </w:tc>
        <w:tc>
          <w:tcPr>
            <w:tcW w:w="1127" w:type="dxa"/>
            <w:vAlign w:val="center"/>
          </w:tcPr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现任职务</w:t>
            </w:r>
          </w:p>
        </w:tc>
        <w:tc>
          <w:tcPr>
            <w:tcW w:w="1416" w:type="dxa"/>
            <w:vAlign w:val="center"/>
          </w:tcPr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  <w:tc>
          <w:tcPr>
            <w:tcW w:w="1471" w:type="dxa"/>
            <w:vMerge/>
            <w:vAlign w:val="center"/>
          </w:tcPr>
          <w:p w:rsidR="00C35BF9" w:rsidRDefault="00C35BF9" w:rsidP="00515732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</w:tc>
      </w:tr>
      <w:tr w:rsidR="00C35BF9" w:rsidTr="00E1594F">
        <w:trPr>
          <w:trHeight w:val="1494"/>
          <w:jc w:val="center"/>
        </w:trPr>
        <w:tc>
          <w:tcPr>
            <w:tcW w:w="1127" w:type="dxa"/>
            <w:textDirection w:val="tbLrV"/>
            <w:vAlign w:val="center"/>
          </w:tcPr>
          <w:p w:rsidR="00C35BF9" w:rsidRDefault="00C35BF9" w:rsidP="00515732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申报类别</w:t>
            </w:r>
          </w:p>
        </w:tc>
        <w:tc>
          <w:tcPr>
            <w:tcW w:w="7395" w:type="dxa"/>
            <w:gridSpan w:val="7"/>
            <w:vAlign w:val="center"/>
          </w:tcPr>
          <w:p w:rsidR="00C35BF9" w:rsidRDefault="00C35BF9" w:rsidP="00515732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“五四”创新创业之星（     ）          “五四”艺术之星（√）</w:t>
            </w:r>
          </w:p>
          <w:p w:rsidR="00C35BF9" w:rsidRDefault="00C35BF9" w:rsidP="00515732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“五四”百炼之星    （     ）          “五四”自强之星（）</w:t>
            </w:r>
          </w:p>
          <w:p w:rsidR="00C35BF9" w:rsidRDefault="00C35BF9" w:rsidP="00515732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“五四”团学干部之星（     ）</w:t>
            </w:r>
          </w:p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请在申报的选项中打“√”，只能勾选一项</w:t>
            </w:r>
          </w:p>
        </w:tc>
      </w:tr>
      <w:tr w:rsidR="00C35BF9" w:rsidTr="0032257C">
        <w:trPr>
          <w:trHeight w:val="615"/>
          <w:jc w:val="center"/>
        </w:trPr>
        <w:tc>
          <w:tcPr>
            <w:tcW w:w="1127" w:type="dxa"/>
            <w:vAlign w:val="center"/>
          </w:tcPr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补考及重修情况</w:t>
            </w:r>
          </w:p>
        </w:tc>
        <w:tc>
          <w:tcPr>
            <w:tcW w:w="7395" w:type="dxa"/>
            <w:gridSpan w:val="7"/>
            <w:vAlign w:val="center"/>
          </w:tcPr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</w:tr>
      <w:tr w:rsidR="00C35BF9" w:rsidTr="0032257C">
        <w:trPr>
          <w:trHeight w:val="1790"/>
          <w:jc w:val="center"/>
        </w:trPr>
        <w:tc>
          <w:tcPr>
            <w:tcW w:w="1127" w:type="dxa"/>
            <w:textDirection w:val="tbLrV"/>
            <w:vAlign w:val="center"/>
          </w:tcPr>
          <w:p w:rsidR="00C35BF9" w:rsidRDefault="00C35BF9" w:rsidP="00515732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主要事迹</w:t>
            </w:r>
          </w:p>
        </w:tc>
        <w:tc>
          <w:tcPr>
            <w:tcW w:w="7395" w:type="dxa"/>
            <w:gridSpan w:val="7"/>
          </w:tcPr>
          <w:p w:rsidR="00FC5F31" w:rsidRDefault="0032257C" w:rsidP="00E1594F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见附页</w:t>
            </w:r>
          </w:p>
          <w:p w:rsidR="0032257C" w:rsidRDefault="0032257C" w:rsidP="00E1594F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  <w:p w:rsidR="0032257C" w:rsidRPr="00FC5F31" w:rsidRDefault="0032257C" w:rsidP="00E1594F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C35BF9" w:rsidRDefault="00E22FE1" w:rsidP="0032257C">
            <w:pPr>
              <w:spacing w:line="400" w:lineRule="exact"/>
              <w:ind w:firstLineChars="1500" w:firstLine="315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本人签名：</w:t>
            </w:r>
            <w:r w:rsidR="00293FB1">
              <w:rPr>
                <w:rFonts w:ascii="仿宋" w:eastAsia="仿宋" w:hAnsi="仿宋" w:cs="仿宋" w:hint="eastAsia"/>
                <w:szCs w:val="21"/>
              </w:rPr>
              <w:t>王义夫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 </w:t>
            </w:r>
            <w:r w:rsidR="00293FB1">
              <w:rPr>
                <w:rFonts w:ascii="仿宋" w:eastAsia="仿宋" w:hAnsi="仿宋" w:cs="仿宋" w:hint="eastAsia"/>
                <w:szCs w:val="21"/>
              </w:rPr>
              <w:t>2017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年 </w:t>
            </w:r>
            <w:r w:rsidR="00293FB1"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月 </w:t>
            </w:r>
            <w:r w:rsidR="00293FB1">
              <w:rPr>
                <w:rFonts w:ascii="仿宋" w:eastAsia="仿宋" w:hAnsi="仿宋" w:cs="仿宋" w:hint="eastAsia"/>
                <w:szCs w:val="21"/>
              </w:rPr>
              <w:t>20</w:t>
            </w:r>
            <w:r>
              <w:rPr>
                <w:rFonts w:ascii="仿宋" w:eastAsia="仿宋" w:hAnsi="仿宋" w:cs="仿宋" w:hint="eastAsia"/>
                <w:szCs w:val="21"/>
              </w:rPr>
              <w:t>日</w:t>
            </w:r>
          </w:p>
        </w:tc>
      </w:tr>
      <w:tr w:rsidR="00C35BF9" w:rsidTr="00515732">
        <w:trPr>
          <w:trHeight w:val="2786"/>
          <w:jc w:val="center"/>
        </w:trPr>
        <w:tc>
          <w:tcPr>
            <w:tcW w:w="1127" w:type="dxa"/>
            <w:textDirection w:val="tbLrV"/>
            <w:vAlign w:val="center"/>
          </w:tcPr>
          <w:p w:rsidR="00C35BF9" w:rsidRDefault="00C35BF9" w:rsidP="00515732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获奖情况（校级及以上）</w:t>
            </w:r>
          </w:p>
        </w:tc>
        <w:tc>
          <w:tcPr>
            <w:tcW w:w="7395" w:type="dxa"/>
            <w:gridSpan w:val="7"/>
          </w:tcPr>
          <w:p w:rsidR="0032257C" w:rsidRDefault="0032257C" w:rsidP="00515732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于2015年1月获得2014-2015学年二等优秀学生奖学金；</w:t>
            </w:r>
          </w:p>
          <w:p w:rsidR="00C35BF9" w:rsidRDefault="0032257C" w:rsidP="00515732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于2016年1月获得</w:t>
            </w:r>
            <w:r w:rsidR="009833D1">
              <w:rPr>
                <w:rFonts w:ascii="仿宋" w:eastAsia="仿宋" w:hAnsi="仿宋" w:cs="仿宋" w:hint="eastAsia"/>
                <w:szCs w:val="21"/>
              </w:rPr>
              <w:t>2015-2016学年三等优秀学生奖学金；</w:t>
            </w:r>
          </w:p>
          <w:p w:rsidR="009833D1" w:rsidRDefault="0032257C" w:rsidP="00515732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于2016年5月获得</w:t>
            </w:r>
            <w:r w:rsidR="009833D1">
              <w:rPr>
                <w:rFonts w:ascii="仿宋" w:eastAsia="仿宋" w:hAnsi="仿宋" w:cs="仿宋" w:hint="eastAsia"/>
                <w:szCs w:val="21"/>
              </w:rPr>
              <w:t>第十二届健身健美操运动会健美操一等奖；</w:t>
            </w:r>
          </w:p>
          <w:p w:rsidR="009833D1" w:rsidRDefault="0032257C" w:rsidP="009833D1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于2016年5月获得</w:t>
            </w:r>
            <w:r w:rsidR="009833D1">
              <w:rPr>
                <w:rFonts w:ascii="仿宋" w:eastAsia="仿宋" w:hAnsi="仿宋" w:cs="仿宋" w:hint="eastAsia"/>
                <w:szCs w:val="21"/>
              </w:rPr>
              <w:t>第十二届健身健美操运动会排舞一等奖；</w:t>
            </w:r>
          </w:p>
          <w:p w:rsidR="009833D1" w:rsidRDefault="0032257C" w:rsidP="009833D1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于</w:t>
            </w:r>
            <w:r w:rsidR="009833D1">
              <w:rPr>
                <w:rFonts w:ascii="仿宋" w:eastAsia="仿宋" w:hAnsi="仿宋" w:cs="仿宋" w:hint="eastAsia"/>
                <w:szCs w:val="21"/>
              </w:rPr>
              <w:t>2016年</w:t>
            </w:r>
            <w:r>
              <w:rPr>
                <w:rFonts w:ascii="仿宋" w:eastAsia="仿宋" w:hAnsi="仿宋" w:cs="仿宋" w:hint="eastAsia"/>
                <w:szCs w:val="21"/>
              </w:rPr>
              <w:t>5月获得</w:t>
            </w:r>
            <w:r w:rsidR="009833D1">
              <w:rPr>
                <w:rFonts w:ascii="仿宋" w:eastAsia="仿宋" w:hAnsi="仿宋" w:cs="仿宋" w:hint="eastAsia"/>
                <w:szCs w:val="21"/>
              </w:rPr>
              <w:t>“舞动中国-排舞联赛”四川赛区大集体串烧一等奖；</w:t>
            </w:r>
          </w:p>
          <w:p w:rsidR="009833D1" w:rsidRDefault="0032257C" w:rsidP="009833D1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于2016年5月获得</w:t>
            </w:r>
            <w:r w:rsidR="009833D1">
              <w:rPr>
                <w:rFonts w:ascii="仿宋" w:eastAsia="仿宋" w:hAnsi="仿宋" w:cs="仿宋" w:hint="eastAsia"/>
                <w:szCs w:val="21"/>
              </w:rPr>
              <w:t>“舞动中国-排舞联赛”四川赛区大集体规定一等奖；</w:t>
            </w:r>
          </w:p>
          <w:p w:rsidR="00C35BF9" w:rsidRDefault="0032257C" w:rsidP="009833D1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于2016年5月获得</w:t>
            </w:r>
            <w:r w:rsidR="009833D1">
              <w:rPr>
                <w:rFonts w:ascii="仿宋" w:eastAsia="仿宋" w:hAnsi="仿宋" w:cs="仿宋" w:hint="eastAsia"/>
                <w:szCs w:val="21"/>
              </w:rPr>
              <w:t>“舞动中国-排舞联赛”四川赛区大集体规定一等奖；</w:t>
            </w:r>
          </w:p>
          <w:p w:rsidR="009833D1" w:rsidRDefault="0032257C" w:rsidP="009833D1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于2016年10月获得</w:t>
            </w:r>
            <w:r w:rsidR="009833D1">
              <w:rPr>
                <w:rFonts w:ascii="仿宋" w:eastAsia="仿宋" w:hAnsi="仿宋" w:cs="仿宋" w:hint="eastAsia"/>
                <w:szCs w:val="21"/>
              </w:rPr>
              <w:t>“舞动中国-排舞联赛”总决赛大集体串烧一等奖；</w:t>
            </w:r>
          </w:p>
          <w:p w:rsidR="009833D1" w:rsidRDefault="0032257C" w:rsidP="009833D1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于2016年10月获得</w:t>
            </w:r>
            <w:r w:rsidR="009833D1">
              <w:rPr>
                <w:rFonts w:ascii="仿宋" w:eastAsia="仿宋" w:hAnsi="仿宋" w:cs="仿宋" w:hint="eastAsia"/>
                <w:szCs w:val="21"/>
              </w:rPr>
              <w:t>“舞动中国-排舞联赛”总决赛大集体规定一等奖；</w:t>
            </w:r>
          </w:p>
        </w:tc>
      </w:tr>
      <w:tr w:rsidR="00C35BF9" w:rsidTr="00515732">
        <w:trPr>
          <w:trHeight w:val="2671"/>
          <w:jc w:val="center"/>
        </w:trPr>
        <w:tc>
          <w:tcPr>
            <w:tcW w:w="4134" w:type="dxa"/>
            <w:gridSpan w:val="4"/>
            <w:vAlign w:val="center"/>
          </w:tcPr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团总支推荐意见</w:t>
            </w:r>
          </w:p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  <w:p w:rsidR="00C35BF9" w:rsidRDefault="00C35BF9" w:rsidP="00515732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（以上情况是否属实，是否同意推荐）</w:t>
            </w:r>
          </w:p>
          <w:p w:rsidR="00C35BF9" w:rsidRDefault="00C35BF9" w:rsidP="00515732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负责人签字：               </w:t>
            </w:r>
          </w:p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（公章）</w:t>
            </w:r>
          </w:p>
          <w:p w:rsidR="00C35BF9" w:rsidRDefault="00C35BF9" w:rsidP="00515732">
            <w:pPr>
              <w:spacing w:line="400" w:lineRule="exact"/>
              <w:ind w:firstLineChars="2800" w:firstLine="5880"/>
              <w:jc w:val="righ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 年  月   日</w:t>
            </w:r>
          </w:p>
        </w:tc>
        <w:tc>
          <w:tcPr>
            <w:tcW w:w="4388" w:type="dxa"/>
            <w:gridSpan w:val="4"/>
          </w:tcPr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校团委审核意见</w:t>
            </w:r>
          </w:p>
          <w:p w:rsidR="00C35BF9" w:rsidRDefault="00C35BF9" w:rsidP="00515732">
            <w:pPr>
              <w:spacing w:line="400" w:lineRule="exact"/>
              <w:ind w:firstLineChars="2800" w:firstLine="5880"/>
              <w:rPr>
                <w:rFonts w:ascii="仿宋" w:eastAsia="仿宋" w:hAnsi="仿宋" w:cs="仿宋"/>
                <w:szCs w:val="21"/>
              </w:rPr>
            </w:pPr>
          </w:p>
          <w:p w:rsidR="00C35BF9" w:rsidRDefault="00C35BF9" w:rsidP="00515732">
            <w:pPr>
              <w:spacing w:line="400" w:lineRule="exact"/>
              <w:ind w:firstLineChars="2800" w:firstLine="5880"/>
              <w:rPr>
                <w:rFonts w:ascii="仿宋" w:eastAsia="仿宋" w:hAnsi="仿宋" w:cs="仿宋"/>
                <w:szCs w:val="21"/>
              </w:rPr>
            </w:pPr>
          </w:p>
          <w:p w:rsidR="00C35BF9" w:rsidRDefault="00C35BF9" w:rsidP="00515732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</w:p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负责人签字：               </w:t>
            </w:r>
          </w:p>
          <w:p w:rsidR="00C35BF9" w:rsidRDefault="00C35BF9" w:rsidP="00515732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（公章）</w:t>
            </w:r>
          </w:p>
          <w:p w:rsidR="00C35BF9" w:rsidRDefault="00C35BF9" w:rsidP="00515732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</w:p>
          <w:p w:rsidR="00C35BF9" w:rsidRDefault="00C35BF9" w:rsidP="00515732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  月   日</w:t>
            </w:r>
          </w:p>
        </w:tc>
      </w:tr>
    </w:tbl>
    <w:p w:rsidR="00500356" w:rsidRDefault="00500356" w:rsidP="00500356">
      <w:pPr>
        <w:spacing w:line="400" w:lineRule="exact"/>
        <w:rPr>
          <w:rFonts w:ascii="仿宋" w:eastAsia="仿宋" w:hAnsi="仿宋" w:cs="仿宋" w:hint="eastAsia"/>
          <w:b/>
          <w:sz w:val="24"/>
        </w:rPr>
      </w:pPr>
      <w:r w:rsidRPr="003132C8">
        <w:rPr>
          <w:rFonts w:ascii="仿宋" w:eastAsia="仿宋" w:hAnsi="仿宋" w:cs="仿宋" w:hint="eastAsia"/>
          <w:b/>
          <w:sz w:val="24"/>
        </w:rPr>
        <w:lastRenderedPageBreak/>
        <w:t>主要事迹</w:t>
      </w:r>
      <w:r w:rsidR="003132C8" w:rsidRPr="003132C8">
        <w:rPr>
          <w:rFonts w:ascii="仿宋" w:eastAsia="仿宋" w:hAnsi="仿宋" w:cs="仿宋" w:hint="eastAsia"/>
          <w:b/>
          <w:sz w:val="24"/>
        </w:rPr>
        <w:t>附页</w:t>
      </w:r>
    </w:p>
    <w:p w:rsidR="00B314B2" w:rsidRPr="00B314B2" w:rsidRDefault="00B314B2" w:rsidP="00500356">
      <w:pPr>
        <w:spacing w:line="40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2014-2015 学年曾参加普通话水平测试并获得二级甲等等级证书；曾暑期留校参加大学生暑期社会实践，关爱留守儿童与留守儿童共同生活三天，并获得优秀团队证书；</w:t>
      </w:r>
      <w:r w:rsidRPr="00B314B2">
        <w:rPr>
          <w:rFonts w:ascii="仿宋" w:eastAsia="仿宋" w:hAnsi="仿宋" w:cs="仿宋"/>
          <w:sz w:val="24"/>
        </w:rPr>
        <w:t xml:space="preserve"> </w:t>
      </w:r>
    </w:p>
    <w:p w:rsidR="00962314" w:rsidRDefault="00500356" w:rsidP="003132C8">
      <w:pPr>
        <w:spacing w:line="400" w:lineRule="exact"/>
        <w:rPr>
          <w:rFonts w:ascii="仿宋" w:eastAsia="仿宋" w:hAnsi="仿宋" w:cs="仿宋" w:hint="eastAsia"/>
          <w:kern w:val="0"/>
          <w:sz w:val="24"/>
        </w:rPr>
      </w:pPr>
      <w:r w:rsidRPr="003132C8">
        <w:rPr>
          <w:rFonts w:ascii="仿宋" w:eastAsia="仿宋" w:hAnsi="仿宋" w:cs="仿宋" w:hint="eastAsia"/>
          <w:sz w:val="24"/>
        </w:rPr>
        <w:t>2015-2016学年曾加入院级两委会文娱部成为干事</w:t>
      </w:r>
      <w:r w:rsidR="00534CC6">
        <w:rPr>
          <w:rFonts w:ascii="仿宋" w:eastAsia="仿宋" w:hAnsi="仿宋" w:cs="仿宋" w:hint="eastAsia"/>
          <w:sz w:val="24"/>
        </w:rPr>
        <w:t>在经过一学期的工作</w:t>
      </w:r>
      <w:r w:rsidRPr="003132C8">
        <w:rPr>
          <w:rFonts w:ascii="仿宋" w:eastAsia="仿宋" w:hAnsi="仿宋" w:cs="仿宋" w:hint="eastAsia"/>
          <w:sz w:val="24"/>
        </w:rPr>
        <w:t>后</w:t>
      </w:r>
      <w:r w:rsidR="00534CC6">
        <w:rPr>
          <w:rFonts w:ascii="仿宋" w:eastAsia="仿宋" w:hAnsi="仿宋" w:cs="仿宋" w:hint="eastAsia"/>
          <w:sz w:val="24"/>
        </w:rPr>
        <w:t>竞聘并</w:t>
      </w:r>
      <w:r w:rsidRPr="003132C8">
        <w:rPr>
          <w:rFonts w:ascii="仿宋" w:eastAsia="仿宋" w:hAnsi="仿宋" w:cs="仿宋" w:hint="eastAsia"/>
          <w:sz w:val="24"/>
        </w:rPr>
        <w:t>担任</w:t>
      </w:r>
      <w:r w:rsidR="00534CC6">
        <w:rPr>
          <w:rFonts w:ascii="仿宋" w:eastAsia="仿宋" w:hAnsi="仿宋" w:cs="仿宋" w:hint="eastAsia"/>
          <w:sz w:val="24"/>
        </w:rPr>
        <w:t>了文娱部</w:t>
      </w:r>
      <w:r w:rsidRPr="003132C8">
        <w:rPr>
          <w:rFonts w:ascii="仿宋" w:eastAsia="仿宋" w:hAnsi="仿宋" w:cs="仿宋" w:hint="eastAsia"/>
          <w:sz w:val="24"/>
        </w:rPr>
        <w:t>副部长</w:t>
      </w:r>
      <w:r w:rsidR="00534CC6">
        <w:rPr>
          <w:rFonts w:ascii="仿宋" w:eastAsia="仿宋" w:hAnsi="仿宋" w:cs="仿宋" w:hint="eastAsia"/>
          <w:sz w:val="24"/>
        </w:rPr>
        <w:t>的职位</w:t>
      </w:r>
      <w:r w:rsidRPr="003132C8">
        <w:rPr>
          <w:rFonts w:ascii="仿宋" w:eastAsia="仿宋" w:hAnsi="仿宋" w:cs="仿宋" w:hint="eastAsia"/>
          <w:sz w:val="24"/>
        </w:rPr>
        <w:t>；</w:t>
      </w:r>
      <w:r w:rsidR="00534CC6">
        <w:rPr>
          <w:rFonts w:ascii="仿宋" w:eastAsia="仿宋" w:hAnsi="仿宋" w:cs="仿宋" w:hint="eastAsia"/>
          <w:sz w:val="24"/>
        </w:rPr>
        <w:t>在两委会工作期间</w:t>
      </w:r>
      <w:r w:rsidRPr="003132C8">
        <w:rPr>
          <w:rFonts w:ascii="仿宋" w:eastAsia="仿宋" w:hAnsi="仿宋" w:cs="仿宋" w:hint="eastAsia"/>
          <w:sz w:val="24"/>
        </w:rPr>
        <w:t>曾参与并策划大小院级活动其中包括院级毕业生晚会</w:t>
      </w:r>
      <w:r w:rsidR="00652972">
        <w:rPr>
          <w:rFonts w:ascii="仿宋" w:eastAsia="仿宋" w:hAnsi="仿宋" w:cs="仿宋" w:hint="eastAsia"/>
          <w:sz w:val="24"/>
        </w:rPr>
        <w:t>及换届晚会等，也在工作的过程中积累了许多有关文艺活动的经验；曾</w:t>
      </w:r>
      <w:r w:rsidRPr="003132C8">
        <w:rPr>
          <w:rFonts w:ascii="仿宋" w:eastAsia="仿宋" w:hAnsi="仿宋" w:cs="仿宋" w:hint="eastAsia"/>
          <w:sz w:val="24"/>
        </w:rPr>
        <w:t>多次</w:t>
      </w:r>
      <w:r w:rsidR="00652972">
        <w:rPr>
          <w:rFonts w:ascii="仿宋" w:eastAsia="仿宋" w:hAnsi="仿宋" w:cs="仿宋" w:hint="eastAsia"/>
          <w:sz w:val="24"/>
        </w:rPr>
        <w:t>主动参加</w:t>
      </w:r>
      <w:r w:rsidRPr="003132C8">
        <w:rPr>
          <w:rFonts w:ascii="仿宋" w:eastAsia="仿宋" w:hAnsi="仿宋" w:cs="仿宋" w:hint="eastAsia"/>
          <w:sz w:val="24"/>
        </w:rPr>
        <w:t>团推优晚会</w:t>
      </w:r>
      <w:r w:rsidR="00652972">
        <w:rPr>
          <w:rFonts w:ascii="仿宋" w:eastAsia="仿宋" w:hAnsi="仿宋" w:cs="仿宋" w:hint="eastAsia"/>
          <w:sz w:val="24"/>
        </w:rPr>
        <w:t>表演唱歌和跳舞，同时也在宣传文艺活动带领身边的朋友们积极参与其中</w:t>
      </w:r>
      <w:r w:rsidRPr="003132C8">
        <w:rPr>
          <w:rFonts w:ascii="仿宋" w:eastAsia="仿宋" w:hAnsi="仿宋" w:cs="仿宋" w:hint="eastAsia"/>
          <w:sz w:val="24"/>
        </w:rPr>
        <w:t>；曾参加校级</w:t>
      </w:r>
      <w:r w:rsidR="00534CC6">
        <w:rPr>
          <w:rFonts w:ascii="仿宋" w:eastAsia="仿宋" w:hAnsi="仿宋" w:cs="仿宋" w:hint="eastAsia"/>
          <w:sz w:val="24"/>
        </w:rPr>
        <w:t>第十二届健身</w:t>
      </w:r>
      <w:r w:rsidRPr="003132C8">
        <w:rPr>
          <w:rFonts w:ascii="仿宋" w:eastAsia="仿宋" w:hAnsi="仿宋" w:cs="仿宋" w:hint="eastAsia"/>
          <w:sz w:val="24"/>
        </w:rPr>
        <w:t>健美操排舞比赛</w:t>
      </w:r>
      <w:r w:rsidR="00534CC6">
        <w:rPr>
          <w:rFonts w:ascii="仿宋" w:eastAsia="仿宋" w:hAnsi="仿宋" w:cs="仿宋" w:hint="eastAsia"/>
          <w:sz w:val="24"/>
        </w:rPr>
        <w:t>，在经过三个月的刻苦训练也在大家的坚持不懈下最终</w:t>
      </w:r>
      <w:r w:rsidRPr="003132C8">
        <w:rPr>
          <w:rFonts w:ascii="仿宋" w:eastAsia="仿宋" w:hAnsi="仿宋" w:cs="仿宋" w:hint="eastAsia"/>
          <w:sz w:val="24"/>
        </w:rPr>
        <w:t>获得两项团体一等奖</w:t>
      </w:r>
      <w:r w:rsidR="00652972">
        <w:rPr>
          <w:rFonts w:ascii="仿宋" w:eastAsia="仿宋" w:hAnsi="仿宋" w:cs="仿宋" w:hint="eastAsia"/>
          <w:sz w:val="24"/>
        </w:rPr>
        <w:t>和最佳编排奖</w:t>
      </w:r>
      <w:r w:rsidRPr="003132C8">
        <w:rPr>
          <w:rFonts w:ascii="仿宋" w:eastAsia="仿宋" w:hAnsi="仿宋" w:cs="仿宋" w:hint="eastAsia"/>
          <w:sz w:val="24"/>
        </w:rPr>
        <w:t>；曾</w:t>
      </w:r>
      <w:r w:rsidR="003132C8" w:rsidRPr="003132C8">
        <w:rPr>
          <w:rFonts w:ascii="仿宋" w:eastAsia="仿宋" w:hAnsi="仿宋" w:cs="仿宋" w:hint="eastAsia"/>
          <w:sz w:val="24"/>
        </w:rPr>
        <w:t>加入大学生艺术团合唱团并</w:t>
      </w:r>
      <w:r w:rsidR="00652972">
        <w:rPr>
          <w:rFonts w:ascii="仿宋" w:eastAsia="仿宋" w:hAnsi="仿宋" w:cs="仿宋" w:hint="eastAsia"/>
          <w:sz w:val="24"/>
        </w:rPr>
        <w:t>坚持每周参加</w:t>
      </w:r>
      <w:r w:rsidR="003132C8" w:rsidRPr="003132C8">
        <w:rPr>
          <w:rFonts w:ascii="仿宋" w:eastAsia="仿宋" w:hAnsi="仿宋" w:cs="仿宋" w:hint="eastAsia"/>
          <w:sz w:val="24"/>
        </w:rPr>
        <w:t>训练</w:t>
      </w:r>
      <w:r w:rsidR="00652972">
        <w:rPr>
          <w:rFonts w:ascii="仿宋" w:eastAsia="仿宋" w:hAnsi="仿宋" w:cs="仿宋" w:hint="eastAsia"/>
          <w:sz w:val="24"/>
        </w:rPr>
        <w:t>不迟到不早退</w:t>
      </w:r>
      <w:r w:rsidR="003132C8" w:rsidRPr="003132C8">
        <w:rPr>
          <w:rFonts w:ascii="仿宋" w:eastAsia="仿宋" w:hAnsi="仿宋" w:cs="仿宋" w:hint="eastAsia"/>
          <w:sz w:val="24"/>
        </w:rPr>
        <w:t>；曾加入校排舞队</w:t>
      </w:r>
      <w:r w:rsidR="00534CC6">
        <w:rPr>
          <w:rFonts w:ascii="仿宋" w:eastAsia="仿宋" w:hAnsi="仿宋" w:cs="仿宋" w:hint="eastAsia"/>
          <w:sz w:val="24"/>
        </w:rPr>
        <w:t>，在经过几个月的加强训练后</w:t>
      </w:r>
      <w:r w:rsidR="003132C8" w:rsidRPr="003132C8">
        <w:rPr>
          <w:rFonts w:ascii="仿宋" w:eastAsia="仿宋" w:hAnsi="仿宋" w:cs="仿宋" w:hint="eastAsia"/>
          <w:sz w:val="24"/>
        </w:rPr>
        <w:t>代表学校参</w:t>
      </w:r>
      <w:r w:rsidRPr="003132C8">
        <w:rPr>
          <w:rFonts w:ascii="仿宋" w:eastAsia="仿宋" w:hAnsi="仿宋" w:cs="仿宋" w:hint="eastAsia"/>
          <w:sz w:val="24"/>
        </w:rPr>
        <w:t>加省级</w:t>
      </w:r>
      <w:r w:rsidR="00534CC6">
        <w:rPr>
          <w:rFonts w:ascii="仿宋" w:eastAsia="仿宋" w:hAnsi="仿宋" w:cs="仿宋" w:hint="eastAsia"/>
          <w:sz w:val="24"/>
        </w:rPr>
        <w:t>舞动中国</w:t>
      </w:r>
      <w:r w:rsidR="00652972">
        <w:rPr>
          <w:rFonts w:ascii="仿宋" w:eastAsia="仿宋" w:hAnsi="仿宋" w:cs="仿宋" w:hint="eastAsia"/>
          <w:sz w:val="24"/>
        </w:rPr>
        <w:t>排舞联</w:t>
      </w:r>
      <w:r w:rsidRPr="003132C8">
        <w:rPr>
          <w:rFonts w:ascii="仿宋" w:eastAsia="仿宋" w:hAnsi="仿宋" w:cs="仿宋" w:hint="eastAsia"/>
          <w:sz w:val="24"/>
        </w:rPr>
        <w:t>赛并获得</w:t>
      </w:r>
      <w:r w:rsidR="009833D1" w:rsidRPr="003132C8">
        <w:rPr>
          <w:rFonts w:ascii="仿宋" w:eastAsia="仿宋" w:hAnsi="仿宋" w:cs="仿宋" w:hint="eastAsia"/>
          <w:sz w:val="24"/>
        </w:rPr>
        <w:t>三项</w:t>
      </w:r>
      <w:r w:rsidR="00534CC6">
        <w:rPr>
          <w:rFonts w:ascii="仿宋" w:eastAsia="仿宋" w:hAnsi="仿宋" w:cs="仿宋" w:hint="eastAsia"/>
          <w:sz w:val="24"/>
        </w:rPr>
        <w:t>集体</w:t>
      </w:r>
      <w:r w:rsidRPr="003132C8">
        <w:rPr>
          <w:rFonts w:ascii="仿宋" w:eastAsia="仿宋" w:hAnsi="仿宋" w:cs="仿宋" w:hint="eastAsia"/>
          <w:sz w:val="24"/>
        </w:rPr>
        <w:t>一等奖；曾参加校级迎新晚会</w:t>
      </w:r>
      <w:r w:rsidR="00534CC6">
        <w:rPr>
          <w:rFonts w:ascii="仿宋" w:eastAsia="仿宋" w:hAnsi="仿宋" w:cs="仿宋" w:hint="eastAsia"/>
          <w:sz w:val="24"/>
        </w:rPr>
        <w:t>表演排舞</w:t>
      </w:r>
      <w:r w:rsidRPr="003132C8">
        <w:rPr>
          <w:rFonts w:ascii="仿宋" w:eastAsia="仿宋" w:hAnsi="仿宋" w:cs="仿宋" w:hint="eastAsia"/>
          <w:sz w:val="24"/>
        </w:rPr>
        <w:t>；</w:t>
      </w:r>
      <w:r w:rsidR="00B314B2">
        <w:rPr>
          <w:rFonts w:ascii="仿宋" w:eastAsia="仿宋" w:hAnsi="仿宋" w:cs="仿宋" w:hint="eastAsia"/>
          <w:sz w:val="24"/>
        </w:rPr>
        <w:t>曾获得二等优秀学生奖学金；</w:t>
      </w:r>
      <w:r w:rsidR="00B314B2">
        <w:rPr>
          <w:rFonts w:ascii="仿宋" w:eastAsia="仿宋" w:hAnsi="仿宋" w:cs="仿宋" w:hint="eastAsia"/>
          <w:kern w:val="0"/>
          <w:sz w:val="24"/>
        </w:rPr>
        <w:t>曾通过全国计算机二级考试并获得优秀合格证书；</w:t>
      </w:r>
    </w:p>
    <w:p w:rsidR="00B314B2" w:rsidRPr="003132C8" w:rsidRDefault="00B314B2" w:rsidP="003132C8">
      <w:pPr>
        <w:spacing w:line="40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kern w:val="0"/>
          <w:sz w:val="24"/>
        </w:rPr>
        <w:t>2016-2017学年</w:t>
      </w:r>
      <w:r w:rsidRPr="003132C8">
        <w:rPr>
          <w:rFonts w:ascii="仿宋" w:eastAsia="仿宋" w:hAnsi="仿宋" w:cs="仿宋" w:hint="eastAsia"/>
          <w:sz w:val="24"/>
        </w:rPr>
        <w:t>曾参加校级迎新晚会</w:t>
      </w:r>
      <w:r>
        <w:rPr>
          <w:rFonts w:ascii="仿宋" w:eastAsia="仿宋" w:hAnsi="仿宋" w:cs="仿宋" w:hint="eastAsia"/>
          <w:sz w:val="24"/>
        </w:rPr>
        <w:t>表演排舞</w:t>
      </w:r>
      <w:r w:rsidRPr="003132C8">
        <w:rPr>
          <w:rFonts w:ascii="仿宋" w:eastAsia="仿宋" w:hAnsi="仿宋" w:cs="仿宋" w:hint="eastAsia"/>
          <w:sz w:val="24"/>
        </w:rPr>
        <w:t>；曾获得三等优秀学生奖学金；</w:t>
      </w:r>
      <w:r w:rsidRPr="003132C8">
        <w:rPr>
          <w:rFonts w:ascii="仿宋" w:eastAsia="仿宋" w:hAnsi="仿宋" w:cs="仿宋" w:hint="eastAsia"/>
          <w:kern w:val="0"/>
          <w:sz w:val="24"/>
        </w:rPr>
        <w:t>曾代表学校参加国家级</w:t>
      </w:r>
      <w:r>
        <w:rPr>
          <w:rFonts w:ascii="仿宋" w:eastAsia="仿宋" w:hAnsi="仿宋" w:cs="仿宋" w:hint="eastAsia"/>
          <w:kern w:val="0"/>
          <w:sz w:val="24"/>
        </w:rPr>
        <w:t>舞动中国排舞联赛</w:t>
      </w:r>
      <w:r w:rsidRPr="003132C8">
        <w:rPr>
          <w:rFonts w:ascii="仿宋" w:eastAsia="仿宋" w:hAnsi="仿宋" w:cs="仿宋" w:hint="eastAsia"/>
          <w:kern w:val="0"/>
          <w:sz w:val="24"/>
        </w:rPr>
        <w:t>并获得两项</w:t>
      </w:r>
      <w:r>
        <w:rPr>
          <w:rFonts w:ascii="仿宋" w:eastAsia="仿宋" w:hAnsi="仿宋" w:cs="仿宋" w:hint="eastAsia"/>
          <w:kern w:val="0"/>
          <w:sz w:val="24"/>
        </w:rPr>
        <w:t>团体</w:t>
      </w:r>
      <w:r w:rsidRPr="003132C8">
        <w:rPr>
          <w:rFonts w:ascii="仿宋" w:eastAsia="仿宋" w:hAnsi="仿宋" w:cs="仿宋" w:hint="eastAsia"/>
          <w:kern w:val="0"/>
          <w:sz w:val="24"/>
        </w:rPr>
        <w:t>一等奖</w:t>
      </w:r>
      <w:r>
        <w:rPr>
          <w:rFonts w:ascii="仿宋" w:eastAsia="仿宋" w:hAnsi="仿宋" w:cs="仿宋" w:hint="eastAsia"/>
          <w:kern w:val="0"/>
          <w:sz w:val="24"/>
        </w:rPr>
        <w:t>，并每周坚持参加常规训练准备之后的比赛</w:t>
      </w:r>
      <w:r w:rsidRPr="003132C8">
        <w:rPr>
          <w:rFonts w:ascii="仿宋" w:eastAsia="仿宋" w:hAnsi="仿宋" w:cs="仿宋" w:hint="eastAsia"/>
          <w:kern w:val="0"/>
          <w:sz w:val="24"/>
        </w:rPr>
        <w:t>；曾参加校级迎新年晚会</w:t>
      </w:r>
      <w:r>
        <w:rPr>
          <w:rFonts w:ascii="仿宋" w:eastAsia="仿宋" w:hAnsi="仿宋" w:cs="仿宋" w:hint="eastAsia"/>
          <w:kern w:val="0"/>
          <w:sz w:val="24"/>
        </w:rPr>
        <w:t>表演排舞</w:t>
      </w:r>
      <w:r w:rsidRPr="003132C8">
        <w:rPr>
          <w:rFonts w:ascii="仿宋" w:eastAsia="仿宋" w:hAnsi="仿宋" w:cs="仿宋" w:hint="eastAsia"/>
          <w:kern w:val="0"/>
          <w:sz w:val="24"/>
        </w:rPr>
        <w:t>；</w:t>
      </w:r>
    </w:p>
    <w:sectPr w:rsidR="00B314B2" w:rsidRPr="003132C8" w:rsidSect="003132C8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8C0" w:rsidRDefault="001F48C0" w:rsidP="009670AF">
      <w:r>
        <w:separator/>
      </w:r>
    </w:p>
  </w:endnote>
  <w:endnote w:type="continuationSeparator" w:id="1">
    <w:p w:rsidR="001F48C0" w:rsidRDefault="001F48C0" w:rsidP="009670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8C0" w:rsidRDefault="001F48C0" w:rsidP="009670AF">
      <w:r>
        <w:separator/>
      </w:r>
    </w:p>
  </w:footnote>
  <w:footnote w:type="continuationSeparator" w:id="1">
    <w:p w:rsidR="001F48C0" w:rsidRDefault="001F48C0" w:rsidP="009670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5BF9"/>
    <w:rsid w:val="00071ED6"/>
    <w:rsid w:val="00093F75"/>
    <w:rsid w:val="000E021F"/>
    <w:rsid w:val="00135E1E"/>
    <w:rsid w:val="00176F33"/>
    <w:rsid w:val="001C2D6F"/>
    <w:rsid w:val="001F48C0"/>
    <w:rsid w:val="00246352"/>
    <w:rsid w:val="00293FB1"/>
    <w:rsid w:val="003132C8"/>
    <w:rsid w:val="0032257C"/>
    <w:rsid w:val="003E549C"/>
    <w:rsid w:val="00500356"/>
    <w:rsid w:val="00534A13"/>
    <w:rsid w:val="00534CC6"/>
    <w:rsid w:val="00552565"/>
    <w:rsid w:val="005D56DC"/>
    <w:rsid w:val="00652972"/>
    <w:rsid w:val="007C6A57"/>
    <w:rsid w:val="007E21FF"/>
    <w:rsid w:val="008A2721"/>
    <w:rsid w:val="00962314"/>
    <w:rsid w:val="009670AF"/>
    <w:rsid w:val="009833D1"/>
    <w:rsid w:val="009E1DC2"/>
    <w:rsid w:val="00A21F14"/>
    <w:rsid w:val="00B314B2"/>
    <w:rsid w:val="00C3436C"/>
    <w:rsid w:val="00C35BF9"/>
    <w:rsid w:val="00C729D0"/>
    <w:rsid w:val="00DD218A"/>
    <w:rsid w:val="00E1594F"/>
    <w:rsid w:val="00E22FE1"/>
    <w:rsid w:val="00E70606"/>
    <w:rsid w:val="00EA0A7E"/>
    <w:rsid w:val="00F43B2A"/>
    <w:rsid w:val="00FC5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B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7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70A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70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70A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670A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670A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3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03C41-84E3-48B9-A453-03F5D6AB5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184</Words>
  <Characters>1055</Characters>
  <Application>Microsoft Office Word</Application>
  <DocSecurity>0</DocSecurity>
  <Lines>8</Lines>
  <Paragraphs>2</Paragraphs>
  <ScaleCrop>false</ScaleCrop>
  <Company>china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2017-03-20T13:19:00Z</dcterms:created>
  <dcterms:modified xsi:type="dcterms:W3CDTF">2017-03-23T05:32:00Z</dcterms:modified>
</cp:coreProperties>
</file>